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1585" w14:textId="77777777" w:rsidR="001664FE" w:rsidRPr="000E4BDB" w:rsidRDefault="001664FE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36857063"/>
      <w:r w:rsidRPr="000E4BDB">
        <w:rPr>
          <w:rFonts w:ascii="Arial" w:hAnsi="Arial" w:cs="Arial"/>
          <w:b/>
          <w:bCs/>
          <w:u w:val="single"/>
        </w:rPr>
        <w:t>AVISO DE DISPENSA DE LICITAÇÃO</w:t>
      </w:r>
    </w:p>
    <w:p w14:paraId="30FB4A96" w14:textId="348268A5" w:rsidR="001664FE" w:rsidRPr="000E4BDB" w:rsidRDefault="001664FE" w:rsidP="001664FE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Processo nº </w:t>
      </w:r>
      <w:r w:rsidR="00603678" w:rsidRPr="00603678">
        <w:rPr>
          <w:rFonts w:ascii="Arial" w:hAnsi="Arial" w:cs="Arial"/>
        </w:rPr>
        <w:t>2</w:t>
      </w:r>
      <w:r w:rsidR="00807B56">
        <w:rPr>
          <w:rFonts w:ascii="Arial" w:hAnsi="Arial" w:cs="Arial"/>
        </w:rPr>
        <w:t>1</w:t>
      </w:r>
      <w:r w:rsidR="00603678" w:rsidRPr="00603678">
        <w:rPr>
          <w:rFonts w:ascii="Arial" w:hAnsi="Arial" w:cs="Arial"/>
        </w:rPr>
        <w:t>/2023</w:t>
      </w:r>
      <w:r w:rsidRPr="000E4BDB">
        <w:rPr>
          <w:rFonts w:ascii="Arial" w:hAnsi="Arial" w:cs="Arial"/>
        </w:rPr>
        <w:t xml:space="preserve"> Modalidade: Dispensa de Licitação Fundamento legal: Artigo 24, inciso II, da Lei nº 8.666/93.</w:t>
      </w:r>
    </w:p>
    <w:p w14:paraId="336929F8" w14:textId="77777777" w:rsidR="001664FE" w:rsidRPr="00E576B8" w:rsidRDefault="001664FE" w:rsidP="00E576B8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A Câmara de Vereadores do município de Coronel Domingos Soares, Estado do Paraná, por meio deste aviso, informa aos interessados que realizará a Dispensa de Licitação para a aquisição de </w:t>
      </w:r>
      <w:r w:rsidR="00E17CCC">
        <w:rPr>
          <w:rFonts w:ascii="Arial" w:hAnsi="Arial" w:cs="Arial"/>
        </w:rPr>
        <w:t>aparelhos PC DE MESA / COMPUTADORES COMPLETOS</w:t>
      </w:r>
      <w:r w:rsidRPr="000E4BDB">
        <w:rPr>
          <w:rFonts w:ascii="Arial" w:hAnsi="Arial" w:cs="Arial"/>
        </w:rPr>
        <w:t>, conforme as especificações detalhadas abaixo:</w:t>
      </w:r>
    </w:p>
    <w:p w14:paraId="647BE1E3" w14:textId="77777777" w:rsidR="006F40B3" w:rsidRPr="00E576B8" w:rsidRDefault="006F40B3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46CA7">
        <w:rPr>
          <w:rFonts w:ascii="Arial" w:hAnsi="Arial" w:cs="Arial"/>
          <w:b/>
          <w:bCs/>
          <w:u w:val="single"/>
        </w:rPr>
        <w:t>TERMO DE REFERÊNCIA</w:t>
      </w:r>
    </w:p>
    <w:p w14:paraId="7F95B6A6" w14:textId="77777777" w:rsidR="006F40B3" w:rsidRPr="00546CA7" w:rsidRDefault="007C4E94" w:rsidP="00546CA7">
      <w:pPr>
        <w:spacing w:line="360" w:lineRule="auto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1</w:t>
      </w:r>
      <w:r w:rsidR="004E6D80" w:rsidRPr="00546CA7">
        <w:rPr>
          <w:rFonts w:ascii="Arial" w:hAnsi="Arial" w:cs="Arial"/>
          <w:b/>
        </w:rPr>
        <w:t>- ESPECIFICAÇÃO</w:t>
      </w:r>
      <w:r w:rsidR="006F40B3" w:rsidRPr="00546CA7">
        <w:rPr>
          <w:rFonts w:ascii="Arial" w:hAnsi="Arial" w:cs="Arial"/>
          <w:b/>
        </w:rPr>
        <w:t xml:space="preserve"> DO OBJETO</w:t>
      </w:r>
    </w:p>
    <w:p w14:paraId="2D8D01CE" w14:textId="60EE3259" w:rsidR="00546CA7" w:rsidRPr="00807B56" w:rsidRDefault="006F40B3" w:rsidP="00D776C1">
      <w:pPr>
        <w:spacing w:line="360" w:lineRule="auto"/>
        <w:jc w:val="both"/>
        <w:rPr>
          <w:rFonts w:ascii="Arial" w:hAnsi="Arial" w:cs="Arial"/>
        </w:rPr>
      </w:pPr>
      <w:bookmarkStart w:id="1" w:name="_Hlk140150467"/>
      <w:r w:rsidRPr="00807B56">
        <w:rPr>
          <w:rFonts w:ascii="Arial" w:hAnsi="Arial" w:cs="Arial"/>
        </w:rPr>
        <w:t xml:space="preserve">O presente processo tem por objeto </w:t>
      </w:r>
      <w:bookmarkStart w:id="2" w:name="_Hlk144192775"/>
      <w:r w:rsidR="0091192B" w:rsidRPr="00807B56">
        <w:rPr>
          <w:rFonts w:ascii="Arial" w:hAnsi="Arial" w:cs="Arial"/>
        </w:rPr>
        <w:t>aquisição de aparelhos</w:t>
      </w:r>
      <w:bookmarkStart w:id="3" w:name="_Hlk142313320"/>
      <w:r w:rsidR="0091192B" w:rsidRPr="00807B56">
        <w:rPr>
          <w:rFonts w:ascii="Arial" w:hAnsi="Arial" w:cs="Arial"/>
        </w:rPr>
        <w:t xml:space="preserve">  </w:t>
      </w:r>
      <w:bookmarkEnd w:id="3"/>
      <w:r w:rsidR="00807B56" w:rsidRPr="00807B56">
        <w:rPr>
          <w:rFonts w:ascii="Arial" w:hAnsi="Arial" w:cs="Arial"/>
        </w:rPr>
        <w:t xml:space="preserve">Microcomputador completo com as seguintes características mínimas: - Processador de 6 núcleos e 12 threads, frequência base mínima de 2.90GHZ e 12M de cache. Referência: Intel® Core™ i5-10400 - Placa mãe ATX, com conexões mínimas: 2xUSB 2.0, 2xUSB, sistema de áudio e porta LAN. Suporte a SSD tipo M2 e compatibilidade total com demais componentes do sistema; - Memória RAM 16GB DDR4 (2x8GB) 4400MHz ou superior; - SSD de 256; - Monitor </w:t>
      </w:r>
      <w:r w:rsidR="00807B56" w:rsidRPr="00807B56">
        <w:rPr>
          <w:rFonts w:ascii="Arial" w:hAnsi="Arial" w:cs="Arial"/>
        </w:rPr>
        <w:t>19”</w:t>
      </w:r>
      <w:r w:rsidR="00807B56" w:rsidRPr="00807B56">
        <w:rPr>
          <w:rFonts w:ascii="Arial" w:hAnsi="Arial" w:cs="Arial"/>
        </w:rPr>
        <w:t xml:space="preserve"> </w:t>
      </w:r>
      <w:proofErr w:type="spellStart"/>
      <w:r w:rsidR="00807B56" w:rsidRPr="00807B56">
        <w:rPr>
          <w:rFonts w:ascii="Arial" w:hAnsi="Arial" w:cs="Arial"/>
        </w:rPr>
        <w:t>Anti</w:t>
      </w:r>
      <w:proofErr w:type="spellEnd"/>
      <w:r w:rsidR="00807B56" w:rsidRPr="00807B56">
        <w:rPr>
          <w:rFonts w:ascii="Arial" w:hAnsi="Arial" w:cs="Arial"/>
        </w:rPr>
        <w:t xml:space="preserve"> Reflexo Full HD; - Kit com teclado, mouse, caixa de som e </w:t>
      </w:r>
      <w:proofErr w:type="spellStart"/>
      <w:r w:rsidR="00807B56" w:rsidRPr="00807B56">
        <w:rPr>
          <w:rFonts w:ascii="Arial" w:hAnsi="Arial" w:cs="Arial"/>
        </w:rPr>
        <w:t>mousepad</w:t>
      </w:r>
      <w:proofErr w:type="spellEnd"/>
      <w:r w:rsidR="00807B56" w:rsidRPr="00807B56">
        <w:rPr>
          <w:rFonts w:ascii="Arial" w:hAnsi="Arial" w:cs="Arial"/>
        </w:rPr>
        <w:t xml:space="preserve"> com apoio para o punho. - Licença para Windows 10 ou 11 PRO PT-BR; - Gabinete tipo ATX que comporte o hardware e no min. 1 (uma) ventoinha frontal e traseira de 120mm (inclusas). - Demais cabos e conexões necessárias para o funcionamento.</w:t>
      </w:r>
      <w:r w:rsidR="00807B56" w:rsidRPr="00807B56">
        <w:rPr>
          <w:rFonts w:ascii="Arial" w:hAnsi="Arial" w:cs="Arial"/>
        </w:rPr>
        <w:t xml:space="preserve"> </w:t>
      </w:r>
      <w:r w:rsidR="00496F9B" w:rsidRPr="00807B56">
        <w:rPr>
          <w:rFonts w:ascii="Arial" w:hAnsi="Arial" w:cs="Arial"/>
        </w:rPr>
        <w:t>Garantia: 1 ano de garantia (12 Meses)</w:t>
      </w:r>
      <w:r w:rsidR="0091163F" w:rsidRPr="00807B56">
        <w:rPr>
          <w:rFonts w:ascii="Arial" w:hAnsi="Arial" w:cs="Arial"/>
        </w:rPr>
        <w:t>.</w:t>
      </w:r>
      <w:bookmarkEnd w:id="1"/>
    </w:p>
    <w:bookmarkEnd w:id="0"/>
    <w:bookmarkEnd w:id="2"/>
    <w:p w14:paraId="158B0D49" w14:textId="77777777" w:rsidR="00275F8B" w:rsidRPr="00546CA7" w:rsidRDefault="007C4E94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2</w:t>
      </w:r>
      <w:r w:rsidR="00275F8B" w:rsidRPr="00546CA7">
        <w:rPr>
          <w:rFonts w:ascii="Arial" w:eastAsia="Times New Roman" w:hAnsi="Arial" w:cs="Arial"/>
          <w:b/>
          <w:lang w:eastAsia="pt-BR"/>
        </w:rPr>
        <w:t>- JUSTIFICATIVA</w:t>
      </w:r>
    </w:p>
    <w:p w14:paraId="12896E02" w14:textId="77777777" w:rsidR="00546CA7" w:rsidRPr="00546CA7" w:rsidRDefault="00AC3000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C3000">
        <w:rPr>
          <w:rFonts w:ascii="Arial" w:eastAsia="Times New Roman" w:hAnsi="Arial" w:cs="Arial"/>
          <w:lang w:eastAsia="pt-BR"/>
        </w:rPr>
        <w:t xml:space="preserve">A presente aquisição é indispensável tendo em vista que </w:t>
      </w:r>
      <w:r w:rsidR="000931E0">
        <w:rPr>
          <w:rFonts w:ascii="Arial" w:eastAsia="Times New Roman" w:hAnsi="Arial" w:cs="Arial"/>
          <w:lang w:eastAsia="pt-BR"/>
        </w:rPr>
        <w:t xml:space="preserve">as maquinas existentes na casa encontram-se com sistema operacional ultrapassado, </w:t>
      </w:r>
      <w:r w:rsidR="000009F2">
        <w:rPr>
          <w:rFonts w:ascii="Arial" w:eastAsia="Times New Roman" w:hAnsi="Arial" w:cs="Arial"/>
          <w:lang w:eastAsia="pt-BR"/>
        </w:rPr>
        <w:t>necessitando</w:t>
      </w:r>
      <w:r w:rsidR="000931E0">
        <w:rPr>
          <w:rFonts w:ascii="Arial" w:eastAsia="Times New Roman" w:hAnsi="Arial" w:cs="Arial"/>
          <w:lang w:eastAsia="pt-BR"/>
        </w:rPr>
        <w:t xml:space="preserve"> periodicamente de reparos</w:t>
      </w:r>
      <w:r w:rsidR="000009F2">
        <w:rPr>
          <w:rFonts w:ascii="Arial" w:eastAsia="Times New Roman" w:hAnsi="Arial" w:cs="Arial"/>
          <w:lang w:eastAsia="pt-BR"/>
        </w:rPr>
        <w:t>, causando de tal forma atraso e má eficiência nos serviços prestados por este Poder Legislativo</w:t>
      </w:r>
      <w:r w:rsidRPr="00AC3000">
        <w:rPr>
          <w:rFonts w:ascii="Arial" w:eastAsia="Times New Roman" w:hAnsi="Arial" w:cs="Arial"/>
          <w:lang w:eastAsia="pt-BR"/>
        </w:rPr>
        <w:t>.</w:t>
      </w:r>
      <w:r w:rsidR="000009F2">
        <w:rPr>
          <w:rFonts w:ascii="Arial" w:eastAsia="Times New Roman" w:hAnsi="Arial" w:cs="Arial"/>
          <w:lang w:eastAsia="pt-BR"/>
        </w:rPr>
        <w:t xml:space="preserve"> É totalmente e necessária a eficiência nos atos legislativos municipais, neste contexto requer-se do uso de ferramentas adequadas seguindo as normas técnicas hoje ofertadas no seguimento do mundo eletrônico e virtual. </w:t>
      </w:r>
    </w:p>
    <w:p w14:paraId="3D4DF6F4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eastAsia="Times New Roman" w:hAnsi="Arial" w:cs="Arial"/>
          <w:b/>
          <w:lang w:eastAsia="pt-BR"/>
        </w:rPr>
        <w:t>3-</w:t>
      </w:r>
      <w:r w:rsidRPr="00546CA7">
        <w:rPr>
          <w:rFonts w:ascii="Arial" w:hAnsi="Arial" w:cs="Arial"/>
        </w:rPr>
        <w:t xml:space="preserve"> DA PARTICIPAÇÃO:</w:t>
      </w:r>
    </w:p>
    <w:p w14:paraId="7307B944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3.1. Poderão participar do certame todos os interessados do ramo de atividade pertinente ao objeto desta licitação que preencherem as condições de credenciamento constantes neste </w:t>
      </w:r>
      <w:r w:rsidR="00546CA7" w:rsidRPr="00546CA7">
        <w:rPr>
          <w:rFonts w:ascii="Arial" w:hAnsi="Arial" w:cs="Arial"/>
        </w:rPr>
        <w:t>termo</w:t>
      </w:r>
      <w:r w:rsidRPr="00546CA7">
        <w:rPr>
          <w:rFonts w:ascii="Arial" w:hAnsi="Arial" w:cs="Arial"/>
        </w:rPr>
        <w:t>.</w:t>
      </w:r>
    </w:p>
    <w:p w14:paraId="0A5B629D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3.2. A participação no presente certame implica aceitação de todas as condições</w:t>
      </w:r>
      <w:r w:rsidR="00546CA7" w:rsidRPr="00546CA7">
        <w:rPr>
          <w:rFonts w:ascii="Arial" w:hAnsi="Arial" w:cs="Arial"/>
        </w:rPr>
        <w:t xml:space="preserve"> estabelecidas no </w:t>
      </w:r>
      <w:r w:rsidRPr="00546CA7">
        <w:rPr>
          <w:rFonts w:ascii="Arial" w:hAnsi="Arial" w:cs="Arial"/>
        </w:rPr>
        <w:t>instrumento convocatório.</w:t>
      </w:r>
    </w:p>
    <w:p w14:paraId="6EE2CCB7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3.3. Não será aceita a participação </w:t>
      </w:r>
      <w:r w:rsidR="00546CA7" w:rsidRPr="00546CA7">
        <w:rPr>
          <w:rFonts w:ascii="Arial" w:hAnsi="Arial" w:cs="Arial"/>
        </w:rPr>
        <w:t>na Dispensa</w:t>
      </w:r>
      <w:r w:rsidRPr="00546CA7">
        <w:rPr>
          <w:rFonts w:ascii="Arial" w:hAnsi="Arial" w:cs="Arial"/>
        </w:rPr>
        <w:t xml:space="preserve"> do interessado que:</w:t>
      </w:r>
    </w:p>
    <w:p w14:paraId="0DD484B7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a) for declarado inidôneo por ato do Poder Público;</w:t>
      </w:r>
    </w:p>
    <w:p w14:paraId="2CF41A40" w14:textId="3DCCB8F3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b) estiver impedido de transacionar com a Administração Pública e quaisquer de seus</w:t>
      </w:r>
      <w:r w:rsidR="002B345A">
        <w:rPr>
          <w:rFonts w:ascii="Arial" w:hAnsi="Arial" w:cs="Arial"/>
        </w:rPr>
        <w:t xml:space="preserve"> </w:t>
      </w:r>
      <w:r w:rsidRPr="00546CA7">
        <w:rPr>
          <w:rFonts w:ascii="Arial" w:hAnsi="Arial" w:cs="Arial"/>
        </w:rPr>
        <w:t>órgãos descentralizados;</w:t>
      </w:r>
    </w:p>
    <w:p w14:paraId="2B9FE4D0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lastRenderedPageBreak/>
        <w:t xml:space="preserve">c) estiver impedido de licitar ou contratar com a Câmara Municipal de </w:t>
      </w:r>
      <w:r w:rsidR="00546CA7" w:rsidRPr="00546CA7">
        <w:rPr>
          <w:rFonts w:ascii="Arial" w:hAnsi="Arial" w:cs="Arial"/>
        </w:rPr>
        <w:t>Coronel Domingos Soare</w:t>
      </w:r>
      <w:r w:rsidRPr="00546CA7">
        <w:rPr>
          <w:rFonts w:ascii="Arial" w:hAnsi="Arial" w:cs="Arial"/>
        </w:rPr>
        <w:t>s;</w:t>
      </w:r>
    </w:p>
    <w:p w14:paraId="3019D80E" w14:textId="71E00FE6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d) tiver procedido de forma inconveniente em atos perante a Câmara Municipal de</w:t>
      </w:r>
      <w:r w:rsidR="002B345A">
        <w:rPr>
          <w:rFonts w:ascii="Arial" w:hAnsi="Arial" w:cs="Arial"/>
        </w:rPr>
        <w:t xml:space="preserve"> </w:t>
      </w:r>
      <w:r w:rsidR="00546CA7" w:rsidRPr="00546CA7">
        <w:rPr>
          <w:rFonts w:ascii="Arial" w:hAnsi="Arial" w:cs="Arial"/>
        </w:rPr>
        <w:t>Coronel Domingos Soares</w:t>
      </w:r>
      <w:r w:rsidRPr="00546CA7">
        <w:rPr>
          <w:rFonts w:ascii="Arial" w:hAnsi="Arial" w:cs="Arial"/>
        </w:rPr>
        <w:t>, apurados os fatos em processo regular;</w:t>
      </w:r>
    </w:p>
    <w:p w14:paraId="6A82586A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e) estiver sob falência, concordata, concurso de credores, dissolução e/ou liquidação;</w:t>
      </w:r>
    </w:p>
    <w:p w14:paraId="2586D7B7" w14:textId="3BCEF1A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f) apresenta-se em consórcio de empresas, qualquer que seja sua forma de</w:t>
      </w:r>
      <w:r w:rsidR="002B345A">
        <w:rPr>
          <w:rFonts w:ascii="Arial" w:hAnsi="Arial" w:cs="Arial"/>
        </w:rPr>
        <w:t xml:space="preserve"> </w:t>
      </w:r>
      <w:r w:rsidRPr="00546CA7">
        <w:rPr>
          <w:rFonts w:ascii="Arial" w:hAnsi="Arial" w:cs="Arial"/>
        </w:rPr>
        <w:t>constituição; e</w:t>
      </w:r>
    </w:p>
    <w:p w14:paraId="410E4EF6" w14:textId="77777777" w:rsidR="00275F8B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g) que integrar como sócio administrador ou administrador de empresa, sendo servidor</w:t>
      </w:r>
      <w:r w:rsidRPr="00546CA7">
        <w:rPr>
          <w:rFonts w:ascii="Arial" w:hAnsi="Arial" w:cs="Arial"/>
        </w:rPr>
        <w:br/>
        <w:t>público.</w:t>
      </w:r>
    </w:p>
    <w:p w14:paraId="5CF81825" w14:textId="77777777" w:rsidR="00546CA7" w:rsidRPr="00546CA7" w:rsidRDefault="004E6D80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h) apresentar</w:t>
      </w:r>
      <w:r w:rsidR="00546CA7" w:rsidRPr="00546CA7">
        <w:rPr>
          <w:rFonts w:ascii="Arial" w:hAnsi="Arial" w:cs="Arial"/>
        </w:rPr>
        <w:t xml:space="preserve"> CNAE diferente do Objeto.</w:t>
      </w:r>
    </w:p>
    <w:p w14:paraId="34C3290C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</w:p>
    <w:p w14:paraId="3E0A7086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4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JULGAMENTO</w:t>
      </w:r>
    </w:p>
    <w:p w14:paraId="318BA33E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a) O critério de </w:t>
      </w:r>
      <w:r w:rsidR="004E6D80" w:rsidRPr="00546CA7">
        <w:rPr>
          <w:rFonts w:ascii="Arial" w:eastAsia="Times New Roman" w:hAnsi="Arial" w:cs="Arial"/>
          <w:lang w:eastAsia="pt-BR"/>
        </w:rPr>
        <w:t>julgamento da</w:t>
      </w:r>
      <w:r w:rsidRPr="00546CA7">
        <w:rPr>
          <w:rFonts w:ascii="Arial" w:eastAsia="Times New Roman" w:hAnsi="Arial" w:cs="Arial"/>
          <w:lang w:eastAsia="pt-BR"/>
        </w:rPr>
        <w:t xml:space="preserve"> proposta será de </w:t>
      </w:r>
      <w:r w:rsidRPr="00546CA7">
        <w:rPr>
          <w:rFonts w:ascii="Arial" w:eastAsia="Times New Roman" w:hAnsi="Arial" w:cs="Arial"/>
          <w:b/>
          <w:lang w:eastAsia="pt-BR"/>
        </w:rPr>
        <w:t>MENOR PREÇO.</w:t>
      </w:r>
    </w:p>
    <w:p w14:paraId="55023DD7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No valor orçado deverá estar incluso todo e qualquer tipo de imposto, taxas, frete, entregas ou outros encargos sociais e trabalhistas que possam incidir sobre o objeto.</w:t>
      </w:r>
    </w:p>
    <w:p w14:paraId="520B436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A proposta deverá ser apresentada preferencialmente em papel timbrado (da empresa), datada e assinada, onde deverá constar o número do CNPJ, e de modo legível, valor cotado e</w:t>
      </w:r>
      <w:r w:rsidR="00F62747" w:rsidRPr="00546CA7">
        <w:rPr>
          <w:rFonts w:ascii="Arial" w:eastAsia="Times New Roman" w:hAnsi="Arial" w:cs="Arial"/>
          <w:lang w:eastAsia="pt-BR"/>
        </w:rPr>
        <w:t xml:space="preserve">m reais dos respectivos itens. </w:t>
      </w:r>
      <w:r w:rsidRPr="00546CA7">
        <w:rPr>
          <w:rFonts w:ascii="Arial" w:eastAsia="Times New Roman" w:hAnsi="Arial" w:cs="Arial"/>
          <w:lang w:eastAsia="pt-BR"/>
        </w:rPr>
        <w:t>Poderá ser entregue por e-mail ou em mãos para Comissão Permanente de Licitações da Câmara Municipal.</w:t>
      </w:r>
    </w:p>
    <w:p w14:paraId="1525F8F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CCD3C86" w14:textId="77777777" w:rsidR="00C50EAA" w:rsidRPr="00546CA7" w:rsidRDefault="00C50EAA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5- VALOR ESTIMADO</w:t>
      </w:r>
      <w:r>
        <w:rPr>
          <w:rFonts w:ascii="Arial" w:eastAsia="Times New Roman" w:hAnsi="Arial" w:cs="Arial"/>
          <w:b/>
          <w:lang w:eastAsia="pt-BR"/>
        </w:rPr>
        <w:t>/DATA LIMITEDA ENTREGA DAS PROPOSTAS</w:t>
      </w:r>
    </w:p>
    <w:p w14:paraId="1897D93E" w14:textId="77777777" w:rsidR="00C50EAA" w:rsidRPr="00787E34" w:rsidRDefault="00C50EAA" w:rsidP="00C50EA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787E34">
        <w:rPr>
          <w:rFonts w:ascii="Arial" w:eastAsia="Times New Roman" w:hAnsi="Arial" w:cs="Arial"/>
          <w:lang w:eastAsia="pt-BR"/>
        </w:rPr>
        <w:t>O Valor estimado da contratação para aquisição dos objetos, conforme orçamentos em anexo.</w:t>
      </w:r>
    </w:p>
    <w:p w14:paraId="1475DD0B" w14:textId="2EBC4423" w:rsidR="00C50EAA" w:rsidRPr="007F290D" w:rsidRDefault="00C50EAA" w:rsidP="00C50EA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Data limite de entrega de propostas </w:t>
      </w:r>
      <w:r w:rsidR="00807B56">
        <w:rPr>
          <w:rFonts w:ascii="Arial" w:eastAsia="Times New Roman" w:hAnsi="Arial" w:cs="Arial"/>
          <w:lang w:eastAsia="pt-BR"/>
        </w:rPr>
        <w:t>12</w:t>
      </w:r>
      <w:r w:rsidRPr="00603678">
        <w:rPr>
          <w:rFonts w:ascii="Arial" w:eastAsia="Times New Roman" w:hAnsi="Arial" w:cs="Arial"/>
          <w:lang w:eastAsia="pt-BR"/>
        </w:rPr>
        <w:t>/0</w:t>
      </w:r>
      <w:r w:rsidR="00A53797" w:rsidRPr="00603678">
        <w:rPr>
          <w:rFonts w:ascii="Arial" w:eastAsia="Times New Roman" w:hAnsi="Arial" w:cs="Arial"/>
          <w:lang w:eastAsia="pt-BR"/>
        </w:rPr>
        <w:t>9</w:t>
      </w:r>
      <w:r w:rsidRPr="00603678">
        <w:rPr>
          <w:rFonts w:ascii="Arial" w:eastAsia="Times New Roman" w:hAnsi="Arial" w:cs="Arial"/>
          <w:lang w:eastAsia="pt-BR"/>
        </w:rPr>
        <w:t>/2023 até as 1</w:t>
      </w:r>
      <w:r w:rsidR="00A53797" w:rsidRPr="00603678">
        <w:rPr>
          <w:rFonts w:ascii="Arial" w:eastAsia="Times New Roman" w:hAnsi="Arial" w:cs="Arial"/>
          <w:lang w:eastAsia="pt-BR"/>
        </w:rPr>
        <w:t>3</w:t>
      </w:r>
      <w:r w:rsidRPr="00603678">
        <w:rPr>
          <w:rFonts w:ascii="Arial" w:eastAsia="Times New Roman" w:hAnsi="Arial" w:cs="Arial"/>
          <w:lang w:eastAsia="pt-BR"/>
        </w:rPr>
        <w:t>h</w:t>
      </w:r>
      <w:r w:rsidR="00F964FE" w:rsidRPr="00603678">
        <w:rPr>
          <w:rFonts w:ascii="Arial" w:eastAsia="Times New Roman" w:hAnsi="Arial" w:cs="Arial"/>
          <w:lang w:eastAsia="pt-BR"/>
        </w:rPr>
        <w:t>3</w:t>
      </w:r>
      <w:r w:rsidRPr="00603678">
        <w:rPr>
          <w:rFonts w:ascii="Arial" w:eastAsia="Times New Roman" w:hAnsi="Arial" w:cs="Arial"/>
          <w:lang w:eastAsia="pt-BR"/>
        </w:rPr>
        <w:t>0min</w:t>
      </w:r>
      <w:r>
        <w:rPr>
          <w:rFonts w:ascii="Arial" w:eastAsia="Times New Roman" w:hAnsi="Arial" w:cs="Arial"/>
          <w:lang w:eastAsia="pt-BR"/>
        </w:rPr>
        <w:t xml:space="preserve">, na secretaria da Câmara. Rua </w:t>
      </w:r>
      <w:r w:rsidRPr="00956F96">
        <w:rPr>
          <w:rFonts w:ascii="Arial" w:eastAsia="Times New Roman" w:hAnsi="Arial" w:cs="Arial"/>
          <w:sz w:val="24"/>
          <w:szCs w:val="24"/>
          <w:lang w:eastAsia="pt-BR"/>
        </w:rPr>
        <w:t>Afonso de Almeida Rocha, 2075, centro,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na cidade de Coronel Domingos Soares, ou no e-mail </w:t>
      </w:r>
      <w:hyperlink r:id="rId7" w:history="1">
        <w:r w:rsidRPr="00092FA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camaracds@gmail.com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8ADA759" w14:textId="2906A004" w:rsidR="00C50EAA" w:rsidRPr="007313ED" w:rsidRDefault="00C50EAA" w:rsidP="00C50EA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Abertura das propostas será realizada as </w:t>
      </w:r>
      <w:r w:rsidR="00A53797" w:rsidRPr="00603678">
        <w:rPr>
          <w:rFonts w:ascii="Arial" w:eastAsia="Times New Roman" w:hAnsi="Arial" w:cs="Arial"/>
          <w:lang w:eastAsia="pt-BR"/>
        </w:rPr>
        <w:t>14</w:t>
      </w:r>
      <w:r w:rsidRPr="00603678">
        <w:rPr>
          <w:rFonts w:ascii="Arial" w:eastAsia="Times New Roman" w:hAnsi="Arial" w:cs="Arial"/>
          <w:lang w:eastAsia="pt-BR"/>
        </w:rPr>
        <w:t>h</w:t>
      </w:r>
      <w:r w:rsidR="00807B56">
        <w:rPr>
          <w:rFonts w:ascii="Arial" w:eastAsia="Times New Roman" w:hAnsi="Arial" w:cs="Arial"/>
          <w:lang w:eastAsia="pt-BR"/>
        </w:rPr>
        <w:t>3</w:t>
      </w:r>
      <w:r w:rsidRPr="00603678">
        <w:rPr>
          <w:rFonts w:ascii="Arial" w:eastAsia="Times New Roman" w:hAnsi="Arial" w:cs="Arial"/>
          <w:lang w:eastAsia="pt-BR"/>
        </w:rPr>
        <w:t xml:space="preserve">0min do dia </w:t>
      </w:r>
      <w:r w:rsidR="00807B56">
        <w:rPr>
          <w:rFonts w:ascii="Arial" w:eastAsia="Times New Roman" w:hAnsi="Arial" w:cs="Arial"/>
          <w:lang w:eastAsia="pt-BR"/>
        </w:rPr>
        <w:t>12</w:t>
      </w:r>
      <w:r w:rsidRPr="00603678">
        <w:rPr>
          <w:rFonts w:ascii="Arial" w:eastAsia="Times New Roman" w:hAnsi="Arial" w:cs="Arial"/>
          <w:lang w:eastAsia="pt-BR"/>
        </w:rPr>
        <w:t>/0</w:t>
      </w:r>
      <w:r w:rsidR="00A53797" w:rsidRPr="00603678">
        <w:rPr>
          <w:rFonts w:ascii="Arial" w:eastAsia="Times New Roman" w:hAnsi="Arial" w:cs="Arial"/>
          <w:lang w:eastAsia="pt-BR"/>
        </w:rPr>
        <w:t>9</w:t>
      </w:r>
      <w:r w:rsidRPr="00603678">
        <w:rPr>
          <w:rFonts w:ascii="Arial" w:eastAsia="Times New Roman" w:hAnsi="Arial" w:cs="Arial"/>
          <w:lang w:eastAsia="pt-BR"/>
        </w:rPr>
        <w:t>/2023,</w:t>
      </w:r>
      <w:r>
        <w:rPr>
          <w:rFonts w:ascii="Arial" w:eastAsia="Times New Roman" w:hAnsi="Arial" w:cs="Arial"/>
          <w:lang w:eastAsia="pt-BR"/>
        </w:rPr>
        <w:t xml:space="preserve"> no mesmo endereço.</w:t>
      </w:r>
    </w:p>
    <w:p w14:paraId="08F9A53A" w14:textId="77777777" w:rsidR="007313ED" w:rsidRPr="00787E34" w:rsidRDefault="007313ED" w:rsidP="00C50EA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 propostas protocoladas em </w:t>
      </w:r>
      <w:r w:rsidR="00EA4351">
        <w:rPr>
          <w:rFonts w:ascii="Arial" w:eastAsia="Times New Roman" w:hAnsi="Arial" w:cs="Arial"/>
          <w:lang w:eastAsia="pt-BR"/>
        </w:rPr>
        <w:t>doc.</w:t>
      </w:r>
      <w:r>
        <w:rPr>
          <w:rFonts w:ascii="Arial" w:eastAsia="Times New Roman" w:hAnsi="Arial" w:cs="Arial"/>
          <w:lang w:eastAsia="pt-BR"/>
        </w:rPr>
        <w:t xml:space="preserve"> físico, </w:t>
      </w:r>
      <w:r w:rsidR="00EA4351">
        <w:rPr>
          <w:rFonts w:ascii="Arial" w:eastAsia="Times New Roman" w:hAnsi="Arial" w:cs="Arial"/>
          <w:lang w:eastAsia="pt-BR"/>
        </w:rPr>
        <w:t>deverá</w:t>
      </w:r>
      <w:r>
        <w:rPr>
          <w:rFonts w:ascii="Arial" w:eastAsia="Times New Roman" w:hAnsi="Arial" w:cs="Arial"/>
          <w:lang w:eastAsia="pt-BR"/>
        </w:rPr>
        <w:t xml:space="preserve"> estar </w:t>
      </w:r>
      <w:r w:rsidR="00EA4351">
        <w:rPr>
          <w:rFonts w:ascii="Arial" w:eastAsia="Times New Roman" w:hAnsi="Arial" w:cs="Arial"/>
          <w:lang w:eastAsia="pt-BR"/>
        </w:rPr>
        <w:t>embalada</w:t>
      </w:r>
      <w:r>
        <w:rPr>
          <w:rFonts w:ascii="Arial" w:eastAsia="Times New Roman" w:hAnsi="Arial" w:cs="Arial"/>
          <w:lang w:eastAsia="pt-BR"/>
        </w:rPr>
        <w:t xml:space="preserve"> em envelope </w:t>
      </w:r>
      <w:r w:rsidR="00EA4351">
        <w:rPr>
          <w:rFonts w:ascii="Arial" w:eastAsia="Times New Roman" w:hAnsi="Arial" w:cs="Arial"/>
          <w:lang w:eastAsia="pt-BR"/>
        </w:rPr>
        <w:t>lacrado, contendo nome e CNPJ da empresa.</w:t>
      </w:r>
    </w:p>
    <w:p w14:paraId="6C4455C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149B4D25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6</w:t>
      </w:r>
      <w:r w:rsidR="007C4E94" w:rsidRPr="00546CA7">
        <w:rPr>
          <w:rFonts w:ascii="Arial" w:eastAsia="Times New Roman" w:hAnsi="Arial" w:cs="Arial"/>
          <w:b/>
          <w:lang w:eastAsia="pt-BR"/>
        </w:rPr>
        <w:t xml:space="preserve">- 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DOCUMENTOS DA VENCEDORA </w:t>
      </w:r>
    </w:p>
    <w:p w14:paraId="24EB518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As empresas declaradas vencedoras deverão enviar os documentos relacionados abaixo, para o e-mail </w:t>
      </w:r>
      <w:hyperlink r:id="rId8" w:history="1">
        <w:r w:rsidRPr="00546CA7">
          <w:rPr>
            <w:rStyle w:val="Hyperlink"/>
            <w:rFonts w:ascii="Arial" w:eastAsia="Times New Roman" w:hAnsi="Arial" w:cs="Arial"/>
            <w:lang w:eastAsia="pt-BR"/>
          </w:rPr>
          <w:t>câmaracds@gmail.com</w:t>
        </w:r>
      </w:hyperlink>
      <w:r w:rsidRPr="00546CA7">
        <w:rPr>
          <w:rFonts w:ascii="Arial" w:eastAsia="Times New Roman" w:hAnsi="Arial" w:cs="Arial"/>
          <w:lang w:eastAsia="pt-BR"/>
        </w:rPr>
        <w:t>, ou entregar em mãos na secretaria da Câmara Municipal.</w:t>
      </w:r>
    </w:p>
    <w:p w14:paraId="72A417D0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a) Ato Constitutivo, Estatuto ou Contrato Social em vigor ou Contrato Social Consolidado, em se tratando de sociedades comerciais, e registro comercial no caso de empresa individual.</w:t>
      </w:r>
    </w:p>
    <w:p w14:paraId="1C3269FF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Certidão Negativa de Débitos Relativos aos Tributos Federais e à Dívida Ativa da união;</w:t>
      </w:r>
    </w:p>
    <w:p w14:paraId="5519109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Certidão Negativa de Débitos Tributários e de Dívida Estadual;</w:t>
      </w:r>
    </w:p>
    <w:p w14:paraId="3D9F1A9F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d) Certidão Negativa de Tributos Municipais;</w:t>
      </w:r>
    </w:p>
    <w:p w14:paraId="1BCD197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e) Certificado de Regularidade FGTS.</w:t>
      </w:r>
    </w:p>
    <w:p w14:paraId="2656733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lastRenderedPageBreak/>
        <w:t xml:space="preserve">f) Certidão Negativa de Débitos </w:t>
      </w:r>
      <w:r w:rsidR="004E6D80" w:rsidRPr="00546CA7">
        <w:rPr>
          <w:rFonts w:ascii="Arial" w:eastAsia="Times New Roman" w:hAnsi="Arial" w:cs="Arial"/>
          <w:lang w:eastAsia="pt-BR"/>
        </w:rPr>
        <w:t>Trabalhistas (</w:t>
      </w:r>
      <w:r w:rsidRPr="00546CA7">
        <w:rPr>
          <w:rFonts w:ascii="Arial" w:eastAsia="Times New Roman" w:hAnsi="Arial" w:cs="Arial"/>
          <w:lang w:eastAsia="pt-BR"/>
        </w:rPr>
        <w:t>CNDT)</w:t>
      </w:r>
    </w:p>
    <w:p w14:paraId="5D8F23C1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g) Prova de inscrição no Cadastro   Nacional de Pessoa Jurídica (CNPJ).</w:t>
      </w:r>
    </w:p>
    <w:p w14:paraId="575B78F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h) Cópia do RG e CPF, do representante da empresa.</w:t>
      </w:r>
    </w:p>
    <w:p w14:paraId="6B3D152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2161E040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7</w:t>
      </w:r>
      <w:r w:rsidR="004E6D80" w:rsidRPr="00546CA7">
        <w:rPr>
          <w:rFonts w:ascii="Arial" w:eastAsia="Times New Roman" w:hAnsi="Arial" w:cs="Arial"/>
          <w:b/>
          <w:lang w:eastAsia="pt-BR"/>
        </w:rPr>
        <w:t>- EXECUÇÃO</w:t>
      </w:r>
      <w:r w:rsidR="00F62747" w:rsidRPr="00546CA7">
        <w:rPr>
          <w:rFonts w:ascii="Arial" w:eastAsia="Times New Roman" w:hAnsi="Arial" w:cs="Arial"/>
          <w:b/>
          <w:lang w:eastAsia="pt-BR"/>
        </w:rPr>
        <w:t xml:space="preserve"> E VIGÊNCIA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1"/>
      </w:tblGrid>
      <w:tr w:rsidR="00F62747" w:rsidRPr="00546CA7" w14:paraId="5A7EE758" w14:textId="77777777" w:rsidTr="00F62747">
        <w:trPr>
          <w:trHeight w:val="286"/>
        </w:trPr>
        <w:tc>
          <w:tcPr>
            <w:tcW w:w="4461" w:type="dxa"/>
          </w:tcPr>
          <w:p w14:paraId="42E4B19F" w14:textId="77777777" w:rsidR="00F62747" w:rsidRPr="00546CA7" w:rsidRDefault="00EA4351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60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vigência</w:t>
            </w:r>
          </w:p>
        </w:tc>
      </w:tr>
      <w:tr w:rsidR="00F62747" w:rsidRPr="00546CA7" w14:paraId="68C0B3E3" w14:textId="77777777" w:rsidTr="00F62747">
        <w:trPr>
          <w:trHeight w:val="286"/>
        </w:trPr>
        <w:tc>
          <w:tcPr>
            <w:tcW w:w="4461" w:type="dxa"/>
          </w:tcPr>
          <w:p w14:paraId="517DF8DA" w14:textId="37E8014E" w:rsidR="00F62747" w:rsidRPr="00546CA7" w:rsidRDefault="008D18C0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30 (Trinta dias) entrega</w:t>
            </w:r>
          </w:p>
        </w:tc>
      </w:tr>
    </w:tbl>
    <w:p w14:paraId="43C1EC7F" w14:textId="183CB679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7.1. </w:t>
      </w:r>
      <w:r w:rsidR="00EA4351">
        <w:rPr>
          <w:rFonts w:ascii="Arial" w:hAnsi="Arial" w:cs="Arial"/>
        </w:rPr>
        <w:t>A aquisição</w:t>
      </w:r>
      <w:r w:rsidRPr="00546CA7">
        <w:rPr>
          <w:rFonts w:ascii="Arial" w:hAnsi="Arial" w:cs="Arial"/>
        </w:rPr>
        <w:t xml:space="preserve"> contratad</w:t>
      </w:r>
      <w:r w:rsidR="00EA4351">
        <w:rPr>
          <w:rFonts w:ascii="Arial" w:hAnsi="Arial" w:cs="Arial"/>
        </w:rPr>
        <w:t>a</w:t>
      </w:r>
      <w:r w:rsidRPr="00546CA7">
        <w:rPr>
          <w:rFonts w:ascii="Arial" w:hAnsi="Arial" w:cs="Arial"/>
        </w:rPr>
        <w:t xml:space="preserve"> deverá ser entregue</w:t>
      </w:r>
      <w:r w:rsidR="00511957">
        <w:rPr>
          <w:rFonts w:ascii="Arial" w:hAnsi="Arial" w:cs="Arial"/>
        </w:rPr>
        <w:t xml:space="preserve"> na secretaria da Câmara de Vereadores de Coronel Domingos Soares - Pr</w:t>
      </w:r>
      <w:r w:rsidRPr="00546CA7">
        <w:rPr>
          <w:rFonts w:ascii="Arial" w:hAnsi="Arial" w:cs="Arial"/>
        </w:rPr>
        <w:t>,</w:t>
      </w:r>
      <w:r w:rsidR="00511957">
        <w:rPr>
          <w:rFonts w:ascii="Arial" w:hAnsi="Arial" w:cs="Arial"/>
        </w:rPr>
        <w:t xml:space="preserve"> de todos os itens conforme descrito no objeto,</w:t>
      </w:r>
      <w:r w:rsidRPr="00546CA7">
        <w:rPr>
          <w:rFonts w:ascii="Arial" w:hAnsi="Arial" w:cs="Arial"/>
        </w:rPr>
        <w:t xml:space="preserve"> a contar do recebimento da</w:t>
      </w:r>
      <w:r w:rsidRPr="00546CA7">
        <w:rPr>
          <w:rFonts w:ascii="Arial" w:hAnsi="Arial" w:cs="Arial"/>
        </w:rPr>
        <w:br/>
        <w:t xml:space="preserve">Ordem de Fornecimento, no prazo máximo de </w:t>
      </w:r>
      <w:r w:rsidR="008D18C0">
        <w:rPr>
          <w:rFonts w:ascii="Arial" w:hAnsi="Arial" w:cs="Arial"/>
        </w:rPr>
        <w:t>3</w:t>
      </w:r>
      <w:r w:rsidRPr="00546CA7">
        <w:rPr>
          <w:rFonts w:ascii="Arial" w:hAnsi="Arial" w:cs="Arial"/>
        </w:rPr>
        <w:t>0 (</w:t>
      </w:r>
      <w:r w:rsidR="008D18C0">
        <w:rPr>
          <w:rFonts w:ascii="Arial" w:hAnsi="Arial" w:cs="Arial"/>
        </w:rPr>
        <w:t>trinta</w:t>
      </w:r>
      <w:r w:rsidRPr="00546CA7">
        <w:rPr>
          <w:rFonts w:ascii="Arial" w:hAnsi="Arial" w:cs="Arial"/>
        </w:rPr>
        <w:t>) dias</w:t>
      </w:r>
      <w:r w:rsidRPr="00546CA7">
        <w:rPr>
          <w:rFonts w:ascii="Arial" w:hAnsi="Arial" w:cs="Arial"/>
        </w:rPr>
        <w:br/>
        <w:t>corridos.</w:t>
      </w:r>
      <w:r w:rsidRPr="00546CA7">
        <w:rPr>
          <w:rFonts w:ascii="Arial" w:hAnsi="Arial" w:cs="Arial"/>
        </w:rPr>
        <w:br/>
        <w:t>7.2. Todas as despesas de seguro, transporte, tributos, encargos trabalhistas e previdenciários, decorrentes da entrega e da própria aquisição dos produtos, correrão por conta da CONTRATADA.</w:t>
      </w:r>
    </w:p>
    <w:p w14:paraId="019AA699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hAnsi="Arial" w:cs="Arial"/>
        </w:rPr>
        <w:t>7.3. O recebimento não exclui a responsabilidade da CONTRATADA pela qualidade do</w:t>
      </w:r>
      <w:r w:rsidRPr="00546CA7">
        <w:rPr>
          <w:rFonts w:ascii="Arial" w:hAnsi="Arial" w:cs="Arial"/>
        </w:rPr>
        <w:br/>
        <w:t>serviço realizado.</w:t>
      </w:r>
    </w:p>
    <w:p w14:paraId="24F5E29F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0803B998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8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PRAZO DE PAGAMENTO</w:t>
      </w:r>
    </w:p>
    <w:p w14:paraId="11F3B44E" w14:textId="49F5E0B7" w:rsidR="00275F8B" w:rsidRPr="00546CA7" w:rsidRDefault="00F6274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Após o envio da nota fiscal o </w:t>
      </w:r>
      <w:r w:rsidR="00275F8B" w:rsidRPr="00546CA7">
        <w:rPr>
          <w:rFonts w:ascii="Arial" w:eastAsia="Times New Roman" w:hAnsi="Arial" w:cs="Arial"/>
          <w:lang w:eastAsia="pt-BR"/>
        </w:rPr>
        <w:t xml:space="preserve">pagamento será efetuado em até 30 dias após a entrega dos </w:t>
      </w:r>
      <w:r w:rsidR="00E576B8">
        <w:rPr>
          <w:rFonts w:ascii="Arial" w:eastAsia="Times New Roman" w:hAnsi="Arial" w:cs="Arial"/>
          <w:lang w:eastAsia="pt-BR"/>
        </w:rPr>
        <w:t>equipamentos</w:t>
      </w:r>
      <w:r w:rsidR="00275F8B" w:rsidRPr="00546CA7">
        <w:rPr>
          <w:rFonts w:ascii="Arial" w:eastAsia="Times New Roman" w:hAnsi="Arial" w:cs="Arial"/>
          <w:lang w:eastAsia="pt-BR"/>
        </w:rPr>
        <w:t xml:space="preserve">, mediante </w:t>
      </w:r>
      <w:r w:rsidRPr="00546CA7">
        <w:rPr>
          <w:rFonts w:ascii="Arial" w:eastAsia="Times New Roman" w:hAnsi="Arial" w:cs="Arial"/>
          <w:lang w:eastAsia="pt-BR"/>
        </w:rPr>
        <w:t>atestado de recebimento assinado pelo</w:t>
      </w:r>
      <w:r w:rsidR="00603678">
        <w:rPr>
          <w:rFonts w:ascii="Arial" w:eastAsia="Times New Roman" w:hAnsi="Arial" w:cs="Arial"/>
          <w:lang w:eastAsia="pt-BR"/>
        </w:rPr>
        <w:t xml:space="preserve"> </w:t>
      </w:r>
      <w:r w:rsidRPr="00546CA7">
        <w:rPr>
          <w:rFonts w:ascii="Arial" w:eastAsia="Times New Roman" w:hAnsi="Arial" w:cs="Arial"/>
          <w:lang w:eastAsia="pt-BR"/>
        </w:rPr>
        <w:t>presidente.</w:t>
      </w:r>
    </w:p>
    <w:p w14:paraId="4D58D962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49859E8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9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FUNDAMENTAÇÃO LEGAL</w:t>
      </w:r>
    </w:p>
    <w:p w14:paraId="43BDFE9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 presente Licitação é formalizada com base na Lei Federal nº 8.666/93 de 21 de junho de 1993 e alterações posteriores.</w:t>
      </w:r>
    </w:p>
    <w:p w14:paraId="6ADC8A25" w14:textId="77777777" w:rsidR="00275F8B" w:rsidRPr="00546CA7" w:rsidRDefault="00275F8B" w:rsidP="0051195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29AC9C7D" w14:textId="217BFBFD" w:rsidR="00275F8B" w:rsidRPr="00546CA7" w:rsidRDefault="00275F8B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Coronel Domingos Soares, </w:t>
      </w:r>
      <w:r w:rsidR="008D18C0">
        <w:rPr>
          <w:rFonts w:ascii="Arial" w:eastAsia="Times New Roman" w:hAnsi="Arial" w:cs="Arial"/>
          <w:lang w:eastAsia="pt-BR"/>
        </w:rPr>
        <w:t>05</w:t>
      </w:r>
      <w:r w:rsidRPr="00546CA7">
        <w:rPr>
          <w:rFonts w:ascii="Arial" w:eastAsia="Times New Roman" w:hAnsi="Arial" w:cs="Arial"/>
          <w:lang w:eastAsia="pt-BR"/>
        </w:rPr>
        <w:t xml:space="preserve"> de </w:t>
      </w:r>
      <w:r w:rsidR="008D18C0">
        <w:rPr>
          <w:rFonts w:ascii="Arial" w:eastAsia="Times New Roman" w:hAnsi="Arial" w:cs="Arial"/>
          <w:lang w:eastAsia="pt-BR"/>
        </w:rPr>
        <w:t>setembro</w:t>
      </w:r>
      <w:r w:rsidRPr="00546CA7">
        <w:rPr>
          <w:rFonts w:ascii="Arial" w:eastAsia="Times New Roman" w:hAnsi="Arial" w:cs="Arial"/>
          <w:lang w:eastAsia="pt-BR"/>
        </w:rPr>
        <w:t xml:space="preserve"> de 2023.</w:t>
      </w:r>
    </w:p>
    <w:p w14:paraId="2CBFBB35" w14:textId="77777777" w:rsidR="00275F8B" w:rsidRDefault="00275F8B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663A857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9535389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7F494FBC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1787775A" w14:textId="77777777" w:rsidR="008D18C0" w:rsidRPr="00546CA7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27D9D2B" w14:textId="77777777" w:rsidR="00275F8B" w:rsidRPr="00546CA7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João Evandro de Souza Tibes</w:t>
      </w:r>
    </w:p>
    <w:p w14:paraId="34BBAFCD" w14:textId="78BAA4F8" w:rsidR="00511957" w:rsidRPr="00546CA7" w:rsidRDefault="00275F8B" w:rsidP="0060367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Presidente do Legislativo</w:t>
      </w:r>
    </w:p>
    <w:p w14:paraId="095F9301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E7CF6D6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5E2D352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7656449" w14:textId="77777777" w:rsidR="008D18C0" w:rsidRDefault="008D18C0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D700085" w14:textId="77777777" w:rsidR="008D18C0" w:rsidRDefault="008D18C0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CE429F3" w14:textId="77777777" w:rsidR="008D18C0" w:rsidRDefault="008D18C0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4A8CD76" w14:textId="77777777" w:rsidR="008D18C0" w:rsidRDefault="008D18C0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F542803" w14:textId="4B1669BA" w:rsidR="00E51F65" w:rsidRPr="00546CA7" w:rsidRDefault="00E51F65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ANEXO 01</w:t>
      </w:r>
    </w:p>
    <w:p w14:paraId="7A8FBB13" w14:textId="77777777" w:rsidR="00E51F65" w:rsidRPr="00546CA7" w:rsidRDefault="00E51F65" w:rsidP="00E466ED">
      <w:pPr>
        <w:spacing w:line="240" w:lineRule="auto"/>
        <w:jc w:val="center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COTAÇÃO DE PREÇOS –Nº / 202</w:t>
      </w:r>
      <w:r w:rsidR="007C4E94" w:rsidRPr="00546CA7">
        <w:rPr>
          <w:rFonts w:ascii="Arial" w:hAnsi="Arial" w:cs="Arial"/>
          <w:b/>
        </w:rPr>
        <w:t>3</w:t>
      </w:r>
    </w:p>
    <w:p w14:paraId="5DC417DD" w14:textId="5D7CA227" w:rsidR="008D18C0" w:rsidRPr="00807B56" w:rsidRDefault="00E51F65" w:rsidP="008D18C0">
      <w:pPr>
        <w:spacing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Solicitamos a gentileza de cotar os objetos abaixo de acordo com o que estatui a Lei Federal 8.666/93, com referência a </w:t>
      </w:r>
      <w:r w:rsidR="00C32085" w:rsidRPr="00C32085">
        <w:rPr>
          <w:rFonts w:ascii="Arial" w:hAnsi="Arial" w:cs="Arial"/>
          <w:b/>
        </w:rPr>
        <w:t xml:space="preserve">aquisição de aparelhos </w:t>
      </w:r>
      <w:r w:rsidR="008D18C0" w:rsidRPr="00807B56">
        <w:rPr>
          <w:rFonts w:ascii="Arial" w:hAnsi="Arial" w:cs="Arial"/>
        </w:rPr>
        <w:t xml:space="preserve">Microcomputador completo com as seguintes características mínimas: - Processador de 6 núcleos e 12 threads, frequência base mínima de 2.90GHZ e 12M de cache. Referência: Intel® Core™ i5-10400 - Placa mãe ATX, com conexões mínimas: 2xUSB 2.0, 2xUSB, sistema de áudio e porta LAN. Suporte a SSD tipo M2 e compatibilidade total com demais componentes do sistema; - Memória RAM 16GB DDR4 (2x8GB) 4400MHz ou superior; - SSD de 256; - Monitor 19” </w:t>
      </w:r>
      <w:proofErr w:type="spellStart"/>
      <w:r w:rsidR="008D18C0" w:rsidRPr="00807B56">
        <w:rPr>
          <w:rFonts w:ascii="Arial" w:hAnsi="Arial" w:cs="Arial"/>
        </w:rPr>
        <w:t>Anti</w:t>
      </w:r>
      <w:proofErr w:type="spellEnd"/>
      <w:r w:rsidR="008D18C0" w:rsidRPr="00807B56">
        <w:rPr>
          <w:rFonts w:ascii="Arial" w:hAnsi="Arial" w:cs="Arial"/>
        </w:rPr>
        <w:t xml:space="preserve"> Reflexo Full HD; - Kit com teclado, mouse, caixa de som e </w:t>
      </w:r>
      <w:proofErr w:type="spellStart"/>
      <w:r w:rsidR="008D18C0" w:rsidRPr="00807B56">
        <w:rPr>
          <w:rFonts w:ascii="Arial" w:hAnsi="Arial" w:cs="Arial"/>
        </w:rPr>
        <w:t>mousepad</w:t>
      </w:r>
      <w:proofErr w:type="spellEnd"/>
      <w:r w:rsidR="008D18C0" w:rsidRPr="00807B56">
        <w:rPr>
          <w:rFonts w:ascii="Arial" w:hAnsi="Arial" w:cs="Arial"/>
        </w:rPr>
        <w:t xml:space="preserve"> com apoio para o punho. - Licença para Windows 10 ou 11 PRO PT-BR; - Gabinete tipo ATX que comporte o hardware e no min. 1 (uma) ventoinha frontal e traseira de 120mm (inclusas). - Demais cabos e conexões necessárias para o funcionamento. Garantia: 1 ano de garantia (12 Meses).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067"/>
        <w:gridCol w:w="131"/>
        <w:gridCol w:w="533"/>
        <w:gridCol w:w="1156"/>
        <w:gridCol w:w="1230"/>
        <w:gridCol w:w="1441"/>
      </w:tblGrid>
      <w:tr w:rsidR="00E51F65" w:rsidRPr="00546CA7" w14:paraId="737C65D8" w14:textId="77777777" w:rsidTr="004E6D80">
        <w:tc>
          <w:tcPr>
            <w:tcW w:w="5954" w:type="dxa"/>
            <w:gridSpan w:val="4"/>
            <w:tcBorders>
              <w:bottom w:val="nil"/>
            </w:tcBorders>
          </w:tcPr>
          <w:p w14:paraId="27A3BD8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Razão Social:</w:t>
            </w:r>
          </w:p>
        </w:tc>
        <w:tc>
          <w:tcPr>
            <w:tcW w:w="1156" w:type="dxa"/>
            <w:tcBorders>
              <w:bottom w:val="nil"/>
            </w:tcBorders>
          </w:tcPr>
          <w:p w14:paraId="4FAB1E3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Banco:</w:t>
            </w:r>
          </w:p>
        </w:tc>
        <w:tc>
          <w:tcPr>
            <w:tcW w:w="1230" w:type="dxa"/>
            <w:tcBorders>
              <w:bottom w:val="nil"/>
            </w:tcBorders>
          </w:tcPr>
          <w:p w14:paraId="72B3F27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Agência:</w:t>
            </w:r>
          </w:p>
        </w:tc>
        <w:tc>
          <w:tcPr>
            <w:tcW w:w="1441" w:type="dxa"/>
            <w:tcBorders>
              <w:bottom w:val="nil"/>
            </w:tcBorders>
          </w:tcPr>
          <w:p w14:paraId="7C696CB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Conta:</w:t>
            </w:r>
          </w:p>
        </w:tc>
      </w:tr>
      <w:tr w:rsidR="00E51F65" w:rsidRPr="00546CA7" w14:paraId="2F32AA0B" w14:textId="77777777" w:rsidTr="004E6D80">
        <w:tc>
          <w:tcPr>
            <w:tcW w:w="5954" w:type="dxa"/>
            <w:gridSpan w:val="4"/>
            <w:tcBorders>
              <w:top w:val="nil"/>
            </w:tcBorders>
          </w:tcPr>
          <w:p w14:paraId="065C06AF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14:paraId="13791AC1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280413EA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3F7CBB85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760F3BE5" w14:textId="77777777" w:rsidTr="004E6D80">
        <w:tc>
          <w:tcPr>
            <w:tcW w:w="5421" w:type="dxa"/>
            <w:gridSpan w:val="3"/>
            <w:tcBorders>
              <w:bottom w:val="nil"/>
            </w:tcBorders>
          </w:tcPr>
          <w:p w14:paraId="45B241D6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4360" w:type="dxa"/>
            <w:gridSpan w:val="4"/>
            <w:tcBorders>
              <w:bottom w:val="nil"/>
            </w:tcBorders>
          </w:tcPr>
          <w:p w14:paraId="6294806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e-mail:</w:t>
            </w:r>
          </w:p>
        </w:tc>
      </w:tr>
      <w:tr w:rsidR="00E51F65" w:rsidRPr="00546CA7" w14:paraId="6130101F" w14:textId="77777777" w:rsidTr="004E6D80">
        <w:tc>
          <w:tcPr>
            <w:tcW w:w="5421" w:type="dxa"/>
            <w:gridSpan w:val="3"/>
            <w:tcBorders>
              <w:top w:val="nil"/>
              <w:bottom w:val="single" w:sz="4" w:space="0" w:color="auto"/>
            </w:tcBorders>
          </w:tcPr>
          <w:p w14:paraId="4179B4C8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top w:val="nil"/>
              <w:bottom w:val="single" w:sz="4" w:space="0" w:color="auto"/>
            </w:tcBorders>
          </w:tcPr>
          <w:p w14:paraId="75192868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45901C59" w14:textId="77777777" w:rsidTr="004E6D80">
        <w:trPr>
          <w:trHeight w:val="533"/>
        </w:trPr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14:paraId="0BE7564C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Município/UF:</w:t>
            </w:r>
          </w:p>
          <w:p w14:paraId="44E65DB4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</w:tcPr>
          <w:p w14:paraId="54A58FC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Inscrição estadual:</w:t>
            </w:r>
          </w:p>
          <w:p w14:paraId="6E8A2A92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51F65" w:rsidRPr="00546CA7" w14:paraId="616DF092" w14:textId="77777777" w:rsidTr="004E6D80">
        <w:tc>
          <w:tcPr>
            <w:tcW w:w="3223" w:type="dxa"/>
            <w:tcBorders>
              <w:bottom w:val="nil"/>
            </w:tcBorders>
          </w:tcPr>
          <w:p w14:paraId="449C5F2B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CNPJ nº:</w:t>
            </w:r>
          </w:p>
        </w:tc>
        <w:tc>
          <w:tcPr>
            <w:tcW w:w="2067" w:type="dxa"/>
            <w:tcBorders>
              <w:bottom w:val="nil"/>
            </w:tcBorders>
          </w:tcPr>
          <w:p w14:paraId="3DFBD07C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4491" w:type="dxa"/>
            <w:gridSpan w:val="5"/>
            <w:tcBorders>
              <w:bottom w:val="nil"/>
            </w:tcBorders>
          </w:tcPr>
          <w:p w14:paraId="0079F30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Representante legal:</w:t>
            </w:r>
          </w:p>
        </w:tc>
      </w:tr>
      <w:tr w:rsidR="00E51F65" w:rsidRPr="00546CA7" w14:paraId="7FBD9F35" w14:textId="77777777" w:rsidTr="004E6D80">
        <w:tc>
          <w:tcPr>
            <w:tcW w:w="3223" w:type="dxa"/>
            <w:tcBorders>
              <w:top w:val="nil"/>
            </w:tcBorders>
          </w:tcPr>
          <w:p w14:paraId="51B2E961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57B01976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1" w:type="dxa"/>
            <w:gridSpan w:val="5"/>
            <w:tcBorders>
              <w:top w:val="nil"/>
            </w:tcBorders>
          </w:tcPr>
          <w:p w14:paraId="19CD9AF0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2891B309" w14:textId="77777777" w:rsidR="00275F8B" w:rsidRPr="00546CA7" w:rsidRDefault="00275F8B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845"/>
        <w:gridCol w:w="1842"/>
        <w:gridCol w:w="4253"/>
        <w:gridCol w:w="1585"/>
      </w:tblGrid>
      <w:tr w:rsidR="00E51F65" w:rsidRPr="00546CA7" w14:paraId="53CD5EE7" w14:textId="77777777" w:rsidTr="00E576B8">
        <w:trPr>
          <w:jc w:val="center"/>
        </w:trPr>
        <w:tc>
          <w:tcPr>
            <w:tcW w:w="1277" w:type="dxa"/>
          </w:tcPr>
          <w:p w14:paraId="788E20A1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45" w:type="dxa"/>
          </w:tcPr>
          <w:p w14:paraId="7F86C1D0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1842" w:type="dxa"/>
          </w:tcPr>
          <w:p w14:paraId="6FC6362E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4253" w:type="dxa"/>
          </w:tcPr>
          <w:p w14:paraId="22197906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585" w:type="dxa"/>
          </w:tcPr>
          <w:p w14:paraId="4644ADD3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Valor</w:t>
            </w:r>
          </w:p>
        </w:tc>
      </w:tr>
      <w:tr w:rsidR="00E51F65" w:rsidRPr="00546CA7" w14:paraId="7B0EB932" w14:textId="77777777" w:rsidTr="00E576B8">
        <w:trPr>
          <w:jc w:val="center"/>
        </w:trPr>
        <w:tc>
          <w:tcPr>
            <w:tcW w:w="1277" w:type="dxa"/>
          </w:tcPr>
          <w:p w14:paraId="08BEA94D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45" w:type="dxa"/>
          </w:tcPr>
          <w:p w14:paraId="1571993C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</w:t>
            </w:r>
            <w:r w:rsidR="00722BB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2" w:type="dxa"/>
          </w:tcPr>
          <w:p w14:paraId="4210575B" w14:textId="77777777" w:rsidR="00E51F65" w:rsidRPr="00546CA7" w:rsidRDefault="00E576B8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Equipamentos</w:t>
            </w:r>
          </w:p>
        </w:tc>
        <w:tc>
          <w:tcPr>
            <w:tcW w:w="4253" w:type="dxa"/>
          </w:tcPr>
          <w:p w14:paraId="07F41F9E" w14:textId="27E0DDCD" w:rsidR="00E51F65" w:rsidRPr="00DB370C" w:rsidRDefault="00DB370C" w:rsidP="00E466ED">
            <w:pPr>
              <w:spacing w:after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70C">
              <w:rPr>
                <w:rFonts w:ascii="Arial" w:hAnsi="Arial" w:cs="Arial"/>
                <w:b/>
                <w:sz w:val="20"/>
                <w:szCs w:val="20"/>
              </w:rPr>
              <w:t xml:space="preserve">Empreitada global para </w:t>
            </w:r>
            <w:r w:rsidR="008D18C0" w:rsidRPr="008D18C0">
              <w:rPr>
                <w:rFonts w:ascii="Arial" w:hAnsi="Arial" w:cs="Arial"/>
                <w:b/>
                <w:sz w:val="20"/>
                <w:szCs w:val="20"/>
              </w:rPr>
              <w:t xml:space="preserve">aquisição de aparelhos  Microcomputador completo com as seguintes características mínimas: - Processador de 6 núcleos e 12 threads, frequência base mínima de 2.90GHZ e 12M de cache. Referência: Intel® Core™ i5-10400 - Placa mãe ATX, com conexões mínimas: 2xUSB 2.0, 2xUSB, sistema de áudio e porta LAN. Suporte a SSD tipo M2 e compatibilidade total com demais componentes do sistema; - Memória RAM 16GB DDR4 (2x8GB) 4400MHz ou superior; - SSD de 256; - Monitor 19” </w:t>
            </w:r>
            <w:proofErr w:type="spellStart"/>
            <w:r w:rsidR="008D18C0" w:rsidRPr="008D18C0">
              <w:rPr>
                <w:rFonts w:ascii="Arial" w:hAnsi="Arial" w:cs="Arial"/>
                <w:b/>
                <w:sz w:val="20"/>
                <w:szCs w:val="20"/>
              </w:rPr>
              <w:t>Anti</w:t>
            </w:r>
            <w:proofErr w:type="spellEnd"/>
            <w:r w:rsidR="008D18C0" w:rsidRPr="008D18C0">
              <w:rPr>
                <w:rFonts w:ascii="Arial" w:hAnsi="Arial" w:cs="Arial"/>
                <w:b/>
                <w:sz w:val="20"/>
                <w:szCs w:val="20"/>
              </w:rPr>
              <w:t xml:space="preserve"> Reflexo Full HD; - Kit com teclado, mouse, caixa de som e </w:t>
            </w:r>
            <w:proofErr w:type="spellStart"/>
            <w:r w:rsidR="008D18C0" w:rsidRPr="008D18C0">
              <w:rPr>
                <w:rFonts w:ascii="Arial" w:hAnsi="Arial" w:cs="Arial"/>
                <w:b/>
                <w:sz w:val="20"/>
                <w:szCs w:val="20"/>
              </w:rPr>
              <w:t>mousepad</w:t>
            </w:r>
            <w:proofErr w:type="spellEnd"/>
            <w:r w:rsidR="008D18C0" w:rsidRPr="008D18C0">
              <w:rPr>
                <w:rFonts w:ascii="Arial" w:hAnsi="Arial" w:cs="Arial"/>
                <w:b/>
                <w:sz w:val="20"/>
                <w:szCs w:val="20"/>
              </w:rPr>
              <w:t xml:space="preserve"> com apoio para o punho. - Licença para Windows 10 ou 11 PRO PT-BR; - Gabinete tipo ATX que comporte o hardware e no min. 1 (uma) ventoinha frontal e traseira de 120mm (inclusas). - Demais cabos e conexões necessárias </w:t>
            </w:r>
            <w:r w:rsidR="008D18C0" w:rsidRPr="008D18C0">
              <w:rPr>
                <w:rFonts w:ascii="Arial" w:hAnsi="Arial" w:cs="Arial"/>
                <w:b/>
                <w:sz w:val="20"/>
                <w:szCs w:val="20"/>
              </w:rPr>
              <w:lastRenderedPageBreak/>
              <w:t>para o funcionamento. Garantia: 1 ano de garantia (12 Meses).</w:t>
            </w:r>
          </w:p>
        </w:tc>
        <w:tc>
          <w:tcPr>
            <w:tcW w:w="1585" w:type="dxa"/>
          </w:tcPr>
          <w:p w14:paraId="3B6DB6E8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</w:p>
        </w:tc>
      </w:tr>
    </w:tbl>
    <w:p w14:paraId="7EE3A7F9" w14:textId="77777777" w:rsidR="007C4E94" w:rsidRPr="00546CA7" w:rsidRDefault="007C4E94" w:rsidP="00E466ED">
      <w:pPr>
        <w:spacing w:line="240" w:lineRule="auto"/>
        <w:rPr>
          <w:rFonts w:ascii="Arial" w:hAnsi="Arial" w:cs="Arial"/>
          <w:b/>
        </w:rPr>
      </w:pPr>
    </w:p>
    <w:tbl>
      <w:tblPr>
        <w:tblW w:w="990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5263"/>
      </w:tblGrid>
      <w:tr w:rsidR="007C4E94" w:rsidRPr="00546CA7" w14:paraId="6C34D773" w14:textId="77777777" w:rsidTr="004E6D80">
        <w:trPr>
          <w:trHeight w:val="78"/>
        </w:trPr>
        <w:tc>
          <w:tcPr>
            <w:tcW w:w="4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0028D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Carimbo do CNPJ:</w:t>
            </w:r>
          </w:p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EC83E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Data e Assinatura do representante legal:</w:t>
            </w:r>
          </w:p>
        </w:tc>
      </w:tr>
      <w:tr w:rsidR="007C4E94" w:rsidRPr="00546CA7" w14:paraId="363EC1A9" w14:textId="77777777" w:rsidTr="004E6D80">
        <w:trPr>
          <w:trHeight w:val="328"/>
        </w:trPr>
        <w:tc>
          <w:tcPr>
            <w:tcW w:w="4641" w:type="dxa"/>
          </w:tcPr>
          <w:p w14:paraId="423A4A51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141E2DC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67A8FF2A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63" w:type="dxa"/>
          </w:tcPr>
          <w:p w14:paraId="5951E804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09852ED" w14:textId="77777777" w:rsidR="00131F76" w:rsidRPr="00546CA7" w:rsidRDefault="007C4E94" w:rsidP="00E466ED">
      <w:pPr>
        <w:spacing w:line="240" w:lineRule="auto"/>
        <w:rPr>
          <w:rFonts w:ascii="Arial" w:hAnsi="Arial" w:cs="Arial"/>
        </w:rPr>
      </w:pPr>
      <w:r w:rsidRPr="00546CA7">
        <w:rPr>
          <w:rFonts w:ascii="Arial" w:hAnsi="Arial" w:cs="Arial"/>
        </w:rPr>
        <w:t>Local e Data.</w:t>
      </w:r>
    </w:p>
    <w:sectPr w:rsidR="00131F76" w:rsidRPr="00546CA7" w:rsidSect="00D15782">
      <w:headerReference w:type="default" r:id="rId9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0C99" w14:textId="77777777" w:rsidR="00675EDF" w:rsidRDefault="00675EDF" w:rsidP="006F40B3">
      <w:pPr>
        <w:spacing w:after="0" w:line="240" w:lineRule="auto"/>
      </w:pPr>
      <w:r>
        <w:separator/>
      </w:r>
    </w:p>
  </w:endnote>
  <w:endnote w:type="continuationSeparator" w:id="0">
    <w:p w14:paraId="40AF47E3" w14:textId="77777777" w:rsidR="00675EDF" w:rsidRDefault="00675EDF" w:rsidP="006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EA87" w14:textId="77777777" w:rsidR="00675EDF" w:rsidRDefault="00675EDF" w:rsidP="006F40B3">
      <w:pPr>
        <w:spacing w:after="0" w:line="240" w:lineRule="auto"/>
      </w:pPr>
      <w:r>
        <w:separator/>
      </w:r>
    </w:p>
  </w:footnote>
  <w:footnote w:type="continuationSeparator" w:id="0">
    <w:p w14:paraId="2A068EAE" w14:textId="77777777" w:rsidR="00675EDF" w:rsidRDefault="00675EDF" w:rsidP="006F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B27E" w14:textId="7BE7A1EB" w:rsidR="006F40B3" w:rsidRDefault="006F40B3" w:rsidP="006F40B3">
    <w:pPr>
      <w:pStyle w:val="Cabealho"/>
      <w:ind w:right="360" w:firstLine="709"/>
      <w:rPr>
        <w:rStyle w:val="Nmerodepgin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84497A" wp14:editId="7603855D">
          <wp:simplePos x="0" y="0"/>
          <wp:positionH relativeFrom="margin">
            <wp:posOffset>-66675</wp:posOffset>
          </wp:positionH>
          <wp:positionV relativeFrom="paragraph">
            <wp:posOffset>-286385</wp:posOffset>
          </wp:positionV>
          <wp:extent cx="607695" cy="971550"/>
          <wp:effectExtent l="0" t="0" r="1905" b="0"/>
          <wp:wrapNone/>
          <wp:docPr id="601897934" name="Imagem 60189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367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203BE6" wp14:editId="01282387">
              <wp:simplePos x="0" y="0"/>
              <wp:positionH relativeFrom="column">
                <wp:posOffset>1480820</wp:posOffset>
              </wp:positionH>
              <wp:positionV relativeFrom="paragraph">
                <wp:posOffset>-57150</wp:posOffset>
              </wp:positionV>
              <wp:extent cx="3771900" cy="501650"/>
              <wp:effectExtent l="0" t="0" r="0" b="0"/>
              <wp:wrapNone/>
              <wp:docPr id="736477869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C5309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03BE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    <o:lock v:ext="edit" shapetype="t"/>
              <v:textbox>
                <w:txbxContent>
                  <w:p w14:paraId="041C5309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 w:rsidR="0060367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FA68473" wp14:editId="01DA440D">
              <wp:simplePos x="0" y="0"/>
              <wp:positionH relativeFrom="column">
                <wp:posOffset>-194310</wp:posOffset>
              </wp:positionH>
              <wp:positionV relativeFrom="page">
                <wp:posOffset>142875</wp:posOffset>
              </wp:positionV>
              <wp:extent cx="6407785" cy="1009650"/>
              <wp:effectExtent l="0" t="0" r="0" b="0"/>
              <wp:wrapNone/>
              <wp:docPr id="1768638909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10096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179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margin-left:-15.3pt;margin-top:11.25pt;width:504.5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">
              <w10:wrap anchory="page"/>
              <w10:anchorlock/>
            </v:shape>
          </w:pict>
        </mc:Fallback>
      </mc:AlternateContent>
    </w:r>
  </w:p>
  <w:p w14:paraId="4CDB4910" w14:textId="77777777" w:rsidR="006F40B3" w:rsidRDefault="006F40B3" w:rsidP="006F40B3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138EDAFC" w14:textId="7AD77299" w:rsidR="006F40B3" w:rsidRDefault="00603678" w:rsidP="006F40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41BD3" wp14:editId="7591F100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134401047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E67F8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41BD3" id="Caixa de Texto 1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142E67F8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6A73A5CC" w14:textId="77777777" w:rsidR="006F40B3" w:rsidRDefault="006F40B3" w:rsidP="006F40B3">
    <w:pPr>
      <w:pStyle w:val="Cabealho"/>
    </w:pPr>
  </w:p>
  <w:p w14:paraId="71AC8269" w14:textId="77777777" w:rsidR="006F40B3" w:rsidRDefault="006F4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275A"/>
    <w:multiLevelType w:val="hybridMultilevel"/>
    <w:tmpl w:val="90DCD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8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009F2"/>
    <w:rsid w:val="000931E0"/>
    <w:rsid w:val="000E58A1"/>
    <w:rsid w:val="00124C96"/>
    <w:rsid w:val="00131F76"/>
    <w:rsid w:val="00152D27"/>
    <w:rsid w:val="001664FE"/>
    <w:rsid w:val="00201E4B"/>
    <w:rsid w:val="00205C21"/>
    <w:rsid w:val="002509B2"/>
    <w:rsid w:val="00270AAF"/>
    <w:rsid w:val="00274179"/>
    <w:rsid w:val="00275412"/>
    <w:rsid w:val="00275F8B"/>
    <w:rsid w:val="002B345A"/>
    <w:rsid w:val="003031B9"/>
    <w:rsid w:val="0030454A"/>
    <w:rsid w:val="003651D4"/>
    <w:rsid w:val="003E64BD"/>
    <w:rsid w:val="00496F9B"/>
    <w:rsid w:val="004D08DD"/>
    <w:rsid w:val="004E6D80"/>
    <w:rsid w:val="004E745A"/>
    <w:rsid w:val="00511957"/>
    <w:rsid w:val="005265B2"/>
    <w:rsid w:val="00546CA7"/>
    <w:rsid w:val="00564986"/>
    <w:rsid w:val="00603678"/>
    <w:rsid w:val="00675EDF"/>
    <w:rsid w:val="006F40B3"/>
    <w:rsid w:val="00700C8A"/>
    <w:rsid w:val="00722BBF"/>
    <w:rsid w:val="007313ED"/>
    <w:rsid w:val="0074589C"/>
    <w:rsid w:val="007C1E32"/>
    <w:rsid w:val="007C4E94"/>
    <w:rsid w:val="008034AB"/>
    <w:rsid w:val="008051CD"/>
    <w:rsid w:val="00807B56"/>
    <w:rsid w:val="0082122D"/>
    <w:rsid w:val="0082582B"/>
    <w:rsid w:val="008473D4"/>
    <w:rsid w:val="00873B9A"/>
    <w:rsid w:val="00876B16"/>
    <w:rsid w:val="00877587"/>
    <w:rsid w:val="008C3564"/>
    <w:rsid w:val="008D18C0"/>
    <w:rsid w:val="0091163F"/>
    <w:rsid w:val="0091192B"/>
    <w:rsid w:val="00993048"/>
    <w:rsid w:val="009C0B5D"/>
    <w:rsid w:val="009D120B"/>
    <w:rsid w:val="009D3D97"/>
    <w:rsid w:val="009D6B5F"/>
    <w:rsid w:val="00A53797"/>
    <w:rsid w:val="00AC3000"/>
    <w:rsid w:val="00AD4C8A"/>
    <w:rsid w:val="00C24C09"/>
    <w:rsid w:val="00C32085"/>
    <w:rsid w:val="00C50EAA"/>
    <w:rsid w:val="00CA6C86"/>
    <w:rsid w:val="00D03484"/>
    <w:rsid w:val="00D15782"/>
    <w:rsid w:val="00D701FF"/>
    <w:rsid w:val="00D776C1"/>
    <w:rsid w:val="00D77CE7"/>
    <w:rsid w:val="00DB370C"/>
    <w:rsid w:val="00DD2ECF"/>
    <w:rsid w:val="00E17CCC"/>
    <w:rsid w:val="00E36B8F"/>
    <w:rsid w:val="00E466ED"/>
    <w:rsid w:val="00E51F65"/>
    <w:rsid w:val="00E576B8"/>
    <w:rsid w:val="00EA4351"/>
    <w:rsid w:val="00F62747"/>
    <w:rsid w:val="00F964FE"/>
    <w:rsid w:val="00FD3FF4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DFB57"/>
  <w15:docId w15:val="{E6075713-16D3-4396-A5D5-F5A13EB8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B3"/>
  </w:style>
  <w:style w:type="paragraph" w:styleId="Rodap">
    <w:name w:val="footer"/>
    <w:basedOn w:val="Normal"/>
    <w:link w:val="Rodap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B3"/>
  </w:style>
  <w:style w:type="paragraph" w:styleId="NormalWeb">
    <w:name w:val="Normal (Web)"/>
    <w:basedOn w:val="Normal"/>
    <w:uiPriority w:val="99"/>
    <w:semiHidden/>
    <w:unhideWhenUsed/>
    <w:rsid w:val="006F40B3"/>
    <w:rPr>
      <w:rFonts w:ascii="Times New Roman" w:hAnsi="Times New Roman" w:cs="Times New Roman"/>
      <w:kern w:val="0"/>
      <w:sz w:val="24"/>
      <w:szCs w:val="24"/>
    </w:rPr>
  </w:style>
  <w:style w:type="character" w:styleId="Nmerodepgina">
    <w:name w:val="page number"/>
    <w:basedOn w:val="Fontepargpadro"/>
    <w:rsid w:val="006F40B3"/>
  </w:style>
  <w:style w:type="paragraph" w:styleId="SemEspaamento">
    <w:name w:val="No Spacing"/>
    <w:link w:val="SemEspaamentoChar"/>
    <w:uiPriority w:val="1"/>
    <w:qFormat/>
    <w:rsid w:val="00275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F8B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5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&#226;marac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arac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1266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</dc:creator>
  <cp:lastModifiedBy>camar</cp:lastModifiedBy>
  <cp:revision>7</cp:revision>
  <cp:lastPrinted>2023-06-06T14:48:00Z</cp:lastPrinted>
  <dcterms:created xsi:type="dcterms:W3CDTF">2023-08-28T23:15:00Z</dcterms:created>
  <dcterms:modified xsi:type="dcterms:W3CDTF">2023-09-05T19:09:00Z</dcterms:modified>
</cp:coreProperties>
</file>